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Pr="00242B98" w:rsidRDefault="00242B98" w:rsidP="00242B98">
      <w:pPr>
        <w:jc w:val="both"/>
        <w:rPr>
          <w:b/>
          <w:sz w:val="28"/>
          <w:szCs w:val="28"/>
        </w:rPr>
      </w:pPr>
    </w:p>
    <w:p w:rsidR="0020571E" w:rsidRDefault="0020571E" w:rsidP="0020571E">
      <w:pPr>
        <w:pStyle w:val="2"/>
        <w:shd w:val="clear" w:color="auto" w:fill="FFFFFF"/>
        <w:spacing w:before="0" w:after="375"/>
        <w:contextualSpacing/>
        <w:rPr>
          <w:rFonts w:ascii="Times New Roman" w:hAnsi="Times New Roman"/>
          <w:b w:val="0"/>
          <w:bCs w:val="0"/>
          <w:i w:val="0"/>
          <w:color w:val="000000"/>
        </w:rPr>
      </w:pPr>
      <w:r w:rsidRPr="0020571E">
        <w:rPr>
          <w:rFonts w:ascii="Times New Roman" w:hAnsi="Times New Roman"/>
          <w:b w:val="0"/>
          <w:bCs w:val="0"/>
          <w:i w:val="0"/>
          <w:color w:val="000000"/>
        </w:rPr>
        <w:t>Можно ли взыскать с работника штраф, назначенный работодателю за допущенное работником правонарушение?</w:t>
      </w:r>
    </w:p>
    <w:p w:rsidR="0020571E" w:rsidRPr="0020571E" w:rsidRDefault="0020571E" w:rsidP="0020571E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20571E">
        <w:rPr>
          <w:rFonts w:ascii="Times New Roman" w:hAnsi="Times New Roman"/>
          <w:b w:val="0"/>
          <w:i w:val="0"/>
          <w:color w:val="000000"/>
        </w:rPr>
        <w:t>Согласно статье 238 Трудового кодекса Российской Федерации работник обязан возместить работодателю причиненный ему прямой действительный ущерб.</w:t>
      </w:r>
    </w:p>
    <w:p w:rsidR="0020571E" w:rsidRPr="0020571E" w:rsidRDefault="0020571E" w:rsidP="0020571E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20571E">
        <w:rPr>
          <w:rFonts w:ascii="Times New Roman" w:hAnsi="Times New Roman"/>
          <w:b w:val="0"/>
          <w:i w:val="0"/>
          <w:color w:val="000000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</w:p>
    <w:p w:rsidR="0020571E" w:rsidRPr="0020571E" w:rsidRDefault="0020571E" w:rsidP="0020571E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20571E">
        <w:rPr>
          <w:rFonts w:ascii="Times New Roman" w:hAnsi="Times New Roman"/>
          <w:b w:val="0"/>
          <w:i w:val="0"/>
          <w:color w:val="000000"/>
        </w:rPr>
        <w:t>Под ущербом, причиненным работником третьим лицам, следует понимать все суммы, которые выплачены работодателем третьим лицам в счет возмещения ущерба.</w:t>
      </w:r>
    </w:p>
    <w:p w:rsidR="0020571E" w:rsidRPr="0020571E" w:rsidRDefault="0020571E" w:rsidP="0020571E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20571E">
        <w:rPr>
          <w:rFonts w:ascii="Times New Roman" w:hAnsi="Times New Roman"/>
          <w:b w:val="0"/>
          <w:i w:val="0"/>
          <w:color w:val="000000"/>
        </w:rPr>
        <w:t>Таким образом, по</w:t>
      </w:r>
      <w:bookmarkStart w:id="0" w:name="_GoBack"/>
      <w:bookmarkEnd w:id="0"/>
      <w:r w:rsidRPr="0020571E">
        <w:rPr>
          <w:rFonts w:ascii="Times New Roman" w:hAnsi="Times New Roman"/>
          <w:b w:val="0"/>
          <w:i w:val="0"/>
          <w:color w:val="000000"/>
        </w:rPr>
        <w:t>нятие прямого действительного ущерба не является идентичным понятию убытков, содержащемуся в пункте 2 статьи 15 Гражданского кодекса Российской Федерации, и не предусматривает обязанности работника возмещать работодателю уплаченные им суммы штрафа за нарушение действующего законодательства.</w:t>
      </w:r>
    </w:p>
    <w:p w:rsidR="000B41FE" w:rsidRPr="003F1055" w:rsidRDefault="000B41FE" w:rsidP="003F105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A4A29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71D66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3</cp:revision>
  <cp:lastPrinted>2020-12-07T13:45:00Z</cp:lastPrinted>
  <dcterms:created xsi:type="dcterms:W3CDTF">2020-12-07T13:46:00Z</dcterms:created>
  <dcterms:modified xsi:type="dcterms:W3CDTF">2020-12-08T03:56:00Z</dcterms:modified>
</cp:coreProperties>
</file>